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0C3DCC">
        <w:rPr>
          <w:rFonts w:ascii="Times New Roman" w:hAnsi="Times New Roman"/>
          <w:b/>
          <w:sz w:val="20"/>
          <w:szCs w:val="20"/>
        </w:rPr>
        <w:t>306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r w:rsidRPr="00483771">
        <w:rPr>
          <w:rFonts w:ascii="Times New Roman" w:hAnsi="Times New Roman"/>
          <w:b/>
          <w:sz w:val="20"/>
          <w:szCs w:val="20"/>
        </w:rPr>
        <w:t>открытое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0C3DCC">
        <w:rPr>
          <w:rFonts w:ascii="Times New Roman" w:hAnsi="Times New Roman"/>
          <w:sz w:val="20"/>
          <w:szCs w:val="20"/>
        </w:rPr>
        <w:t>08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0C3DCC">
        <w:rPr>
          <w:rFonts w:ascii="Times New Roman" w:hAnsi="Times New Roman"/>
          <w:sz w:val="20"/>
          <w:szCs w:val="20"/>
        </w:rPr>
        <w:t>августа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0C3DCC">
        <w:rPr>
          <w:rFonts w:ascii="Times New Roman" w:hAnsi="Times New Roman"/>
          <w:sz w:val="20"/>
          <w:szCs w:val="20"/>
        </w:rPr>
        <w:t>08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0C3DCC">
        <w:rPr>
          <w:rFonts w:ascii="Times New Roman" w:hAnsi="Times New Roman"/>
          <w:sz w:val="20"/>
          <w:szCs w:val="20"/>
        </w:rPr>
        <w:t>августа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Машир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Драничникова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Драничникову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Бобкова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Драничникову</w:t>
      </w:r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Бобкова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F13F1" w:rsidRDefault="00F06A9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ООО </w:t>
      </w:r>
      <w:r w:rsidR="003F13F1">
        <w:rPr>
          <w:rFonts w:ascii="Times New Roman" w:hAnsi="Times New Roman"/>
          <w:sz w:val="20"/>
          <w:szCs w:val="20"/>
        </w:rPr>
        <w:t>«</w:t>
      </w:r>
      <w:r w:rsidR="000C3DCC">
        <w:rPr>
          <w:rFonts w:ascii="Times New Roman" w:hAnsi="Times New Roman"/>
          <w:sz w:val="20"/>
          <w:szCs w:val="20"/>
        </w:rPr>
        <w:t>ИК ЦентрПроект» (ИНН 4205373410</w:t>
      </w:r>
      <w:r w:rsidR="004A74FA">
        <w:rPr>
          <w:rFonts w:ascii="Times New Roman" w:hAnsi="Times New Roman"/>
          <w:sz w:val="20"/>
          <w:szCs w:val="20"/>
        </w:rPr>
        <w:t>) подало заявление о намерении повысить уровень ответственности по компенсаци</w:t>
      </w:r>
      <w:r w:rsidR="000C3DCC">
        <w:rPr>
          <w:rFonts w:ascii="Times New Roman" w:hAnsi="Times New Roman"/>
          <w:sz w:val="20"/>
          <w:szCs w:val="20"/>
        </w:rPr>
        <w:t xml:space="preserve">онному фонду возмещения вреда до третьего </w:t>
      </w:r>
      <w:r w:rsidR="004A74FA">
        <w:rPr>
          <w:rFonts w:ascii="Times New Roman" w:hAnsi="Times New Roman"/>
          <w:sz w:val="20"/>
          <w:szCs w:val="20"/>
        </w:rPr>
        <w:t>уровня.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4A74FA" w:rsidRPr="005577F8" w:rsidRDefault="004A74FA" w:rsidP="004A74F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отношении</w:t>
      </w:r>
      <w:r>
        <w:rPr>
          <w:rFonts w:ascii="Times New Roman" w:hAnsi="Times New Roman"/>
          <w:sz w:val="20"/>
          <w:szCs w:val="20"/>
        </w:rPr>
        <w:t xml:space="preserve"> ООО «</w:t>
      </w:r>
      <w:r w:rsidR="000C3DCC" w:rsidRPr="000C3DCC">
        <w:rPr>
          <w:rFonts w:ascii="Times New Roman" w:hAnsi="Times New Roman"/>
          <w:sz w:val="20"/>
          <w:szCs w:val="20"/>
        </w:rPr>
        <w:t>ИК ЦентрПроект</w:t>
      </w:r>
      <w:r>
        <w:rPr>
          <w:rFonts w:ascii="Times New Roman" w:hAnsi="Times New Roman"/>
          <w:sz w:val="20"/>
          <w:szCs w:val="20"/>
        </w:rPr>
        <w:t xml:space="preserve">» (ИНН </w:t>
      </w:r>
      <w:r w:rsidR="000C3DCC" w:rsidRPr="000C3DCC">
        <w:rPr>
          <w:rFonts w:ascii="Times New Roman" w:hAnsi="Times New Roman"/>
          <w:sz w:val="20"/>
          <w:szCs w:val="20"/>
        </w:rPr>
        <w:t>4205373410</w:t>
      </w:r>
      <w:r>
        <w:rPr>
          <w:rFonts w:ascii="Times New Roman" w:hAnsi="Times New Roman"/>
          <w:sz w:val="20"/>
          <w:szCs w:val="20"/>
        </w:rPr>
        <w:t xml:space="preserve">) </w:t>
      </w:r>
      <w:r w:rsidRPr="005577F8">
        <w:rPr>
          <w:rFonts w:ascii="Times New Roman" w:hAnsi="Times New Roman"/>
          <w:sz w:val="20"/>
          <w:szCs w:val="20"/>
        </w:rPr>
        <w:t xml:space="preserve">со дня уплаты взноса в компенсационный фонд </w:t>
      </w:r>
      <w:r>
        <w:rPr>
          <w:rFonts w:ascii="Times New Roman" w:hAnsi="Times New Roman"/>
          <w:sz w:val="20"/>
          <w:szCs w:val="20"/>
        </w:rPr>
        <w:t xml:space="preserve">возмещения </w:t>
      </w:r>
      <w:r w:rsidR="000C3DCC">
        <w:rPr>
          <w:rFonts w:ascii="Times New Roman" w:hAnsi="Times New Roman"/>
          <w:sz w:val="20"/>
          <w:szCs w:val="20"/>
        </w:rPr>
        <w:t xml:space="preserve">вреда </w:t>
      </w:r>
      <w:r>
        <w:rPr>
          <w:rFonts w:ascii="Times New Roman" w:hAnsi="Times New Roman"/>
          <w:sz w:val="20"/>
          <w:szCs w:val="20"/>
        </w:rPr>
        <w:t xml:space="preserve"> </w:t>
      </w:r>
      <w:r w:rsidR="000C3DCC">
        <w:rPr>
          <w:rFonts w:ascii="Times New Roman" w:hAnsi="Times New Roman"/>
          <w:sz w:val="20"/>
          <w:szCs w:val="20"/>
        </w:rPr>
        <w:t xml:space="preserve">до третьего </w:t>
      </w:r>
      <w:bookmarkStart w:id="0" w:name="_GoBack"/>
      <w:bookmarkEnd w:id="0"/>
      <w:r w:rsidRPr="005577F8">
        <w:rPr>
          <w:rFonts w:ascii="Times New Roman" w:hAnsi="Times New Roman"/>
          <w:sz w:val="20"/>
          <w:szCs w:val="20"/>
        </w:rPr>
        <w:t xml:space="preserve"> уровня</w:t>
      </w:r>
      <w:r>
        <w:rPr>
          <w:rFonts w:ascii="Times New Roman" w:hAnsi="Times New Roman"/>
          <w:sz w:val="20"/>
          <w:szCs w:val="20"/>
        </w:rPr>
        <w:t>.</w:t>
      </w: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 xml:space="preserve">Драничникова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3DCC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A74FA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77EF2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3F6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6440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89E9-7765-4EC9-AEA8-80320F2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2023-06-22T05:10:00Z</dcterms:created>
  <dcterms:modified xsi:type="dcterms:W3CDTF">2023-08-08T10:40:00Z</dcterms:modified>
</cp:coreProperties>
</file>